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4A" w:rsidRDefault="004A6A4A" w:rsidP="004A6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Й С К А Я     Ф Е Д Е Р А Ц И Я</w:t>
      </w:r>
    </w:p>
    <w:p w:rsidR="004A6A4A" w:rsidRDefault="004A6A4A" w:rsidP="004A6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БРЯНСКАЯ  ОБЛАСТЬ    ПОЧЕПСКИЙ  РАЙОН</w:t>
      </w:r>
    </w:p>
    <w:p w:rsidR="004A6A4A" w:rsidRDefault="004A6A4A" w:rsidP="004A6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РЕЧИЦКИЙ  СЕЛЬСКИЙ  СОВЕТ  НАРОДНЫХ  ДЕПУТАТОВ</w:t>
      </w:r>
    </w:p>
    <w:p w:rsidR="004A6A4A" w:rsidRDefault="004A6A4A" w:rsidP="004A6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6A4A" w:rsidRDefault="004A6A4A" w:rsidP="004A6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 Ш Е Н И Е</w:t>
      </w: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6A4A" w:rsidRDefault="00B84A3C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24</w:t>
      </w:r>
      <w:r w:rsidR="003362B9">
        <w:rPr>
          <w:rFonts w:ascii="Times New Roman" w:hAnsi="Times New Roman" w:cs="Times New Roman"/>
          <w:sz w:val="28"/>
          <w:szCs w:val="28"/>
        </w:rPr>
        <w:t>.</w:t>
      </w:r>
      <w:r w:rsidR="004A6A4A">
        <w:rPr>
          <w:rFonts w:ascii="Times New Roman" w:hAnsi="Times New Roman" w:cs="Times New Roman"/>
          <w:sz w:val="28"/>
          <w:szCs w:val="28"/>
        </w:rPr>
        <w:t xml:space="preserve">11.2015г.  № </w:t>
      </w:r>
      <w:r w:rsidR="003362B9">
        <w:rPr>
          <w:rFonts w:ascii="Times New Roman" w:hAnsi="Times New Roman" w:cs="Times New Roman"/>
          <w:sz w:val="28"/>
          <w:szCs w:val="28"/>
        </w:rPr>
        <w:t>34</w:t>
      </w: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пос. Речица</w:t>
      </w: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 изменений и дополнений</w:t>
      </w: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приведения Устава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в соответствие с федеральным и региональным  законодательством,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сельский  Совет  народных  депутатов</w:t>
      </w: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Принять  и  внести изменения и дополнения в Устав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Брянской области,  согласно   приложению </w:t>
      </w: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</w:t>
      </w: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Поручить  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направить настоящее решение на государственную регистрацию в  управление Министерства юстиции Российской Федерации по Брянской области  в установленные сроки.</w:t>
      </w: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обнародовать   в установленном порядке.</w:t>
      </w: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Н.Н. Шипулина</w:t>
      </w: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6A4A" w:rsidRPr="00BC74A8" w:rsidRDefault="004A6A4A" w:rsidP="004A6A4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4A6A4A" w:rsidRPr="00BC74A8" w:rsidRDefault="004A6A4A" w:rsidP="004A6A4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Речицкого</w:t>
      </w:r>
      <w:proofErr w:type="spellEnd"/>
    </w:p>
    <w:p w:rsidR="004A6A4A" w:rsidRPr="00BC74A8" w:rsidRDefault="004A6A4A" w:rsidP="004A6A4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сельского Совета народных депутатов</w:t>
      </w:r>
    </w:p>
    <w:p w:rsidR="004A6A4A" w:rsidRPr="00BC74A8" w:rsidRDefault="004A6A4A" w:rsidP="004A6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от « </w:t>
      </w:r>
      <w:r w:rsidR="00CE5B67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» 11</w:t>
      </w:r>
      <w:r w:rsidR="00F925AB">
        <w:rPr>
          <w:rFonts w:ascii="Times New Roman" w:hAnsi="Times New Roman" w:cs="Times New Roman"/>
          <w:sz w:val="24"/>
          <w:szCs w:val="24"/>
        </w:rPr>
        <w:t>.</w:t>
      </w:r>
      <w:r w:rsidRPr="00BC74A8">
        <w:rPr>
          <w:rFonts w:ascii="Times New Roman" w:hAnsi="Times New Roman" w:cs="Times New Roman"/>
          <w:sz w:val="24"/>
          <w:szCs w:val="24"/>
        </w:rPr>
        <w:t xml:space="preserve"> 2015 г.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5B67">
        <w:rPr>
          <w:rFonts w:ascii="Times New Roman" w:hAnsi="Times New Roman" w:cs="Times New Roman"/>
          <w:sz w:val="24"/>
          <w:szCs w:val="24"/>
        </w:rPr>
        <w:t>34</w:t>
      </w:r>
    </w:p>
    <w:p w:rsidR="004A6A4A" w:rsidRPr="00BC74A8" w:rsidRDefault="004A6A4A" w:rsidP="004A6A4A">
      <w:pPr>
        <w:rPr>
          <w:rFonts w:ascii="Times New Roman" w:hAnsi="Times New Roman" w:cs="Times New Roman"/>
          <w:sz w:val="24"/>
          <w:szCs w:val="24"/>
        </w:rPr>
      </w:pP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 xml:space="preserve">  1. Статью 6. Устава изложить в следующей редакции: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b/>
          <w:bCs/>
          <w:sz w:val="24"/>
          <w:szCs w:val="24"/>
        </w:rPr>
        <w:t>«Статья 6. Вопросы местного значения сельского поселения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1. К вопросам местного значения поселения относятся: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 xml:space="preserve">1) составление и рассмотрение  проекта бюджета поселения, утверждение и исполнение бюджета поселения, осуществление </w:t>
      </w:r>
      <w:proofErr w:type="gramStart"/>
      <w:r w:rsidRPr="00BC74A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C74A8">
        <w:rPr>
          <w:rFonts w:ascii="Times New Roman" w:hAnsi="Times New Roman" w:cs="Times New Roman"/>
          <w:sz w:val="24"/>
          <w:szCs w:val="24"/>
        </w:rPr>
        <w:t xml:space="preserve"> его исполнением, составление и утверждение отчета об исполнении бюджета поселения.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2) установление, изменение и отмена местных налогов и сборов поселения;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3) владение, пользование и распоряжение имуществом, находящимся в муниципальной собственности поселения;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4) обеспечение первичных мер пожарной безопасности в границах населенных пунктов поселения;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5)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6) создание условий для организации досуга и обеспечения жителей поселения услугами организаций культуры;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7) обеспечение условий для развития на территории поселения физической культуры, школьного спорта  и массового спорта, организация проведения официальных физкультурно-оздоровительных и спортивных мероприятий поселения;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8) формирование архивных фондов поселения;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 xml:space="preserve">9) утверждение правил благоустройства территории поселения, </w:t>
      </w:r>
      <w:proofErr w:type="gramStart"/>
      <w:r w:rsidRPr="00BC74A8">
        <w:rPr>
          <w:rFonts w:ascii="Times New Roman" w:hAnsi="Times New Roman" w:cs="Times New Roman"/>
          <w:sz w:val="24"/>
          <w:szCs w:val="24"/>
        </w:rPr>
        <w:t>устанавливающих</w:t>
      </w:r>
      <w:proofErr w:type="gramEnd"/>
      <w:r w:rsidRPr="00BC74A8">
        <w:rPr>
          <w:rFonts w:ascii="Times New Roman" w:hAnsi="Times New Roman" w:cs="Times New Roman"/>
          <w:sz w:val="24"/>
          <w:szCs w:val="24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форм);  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 xml:space="preserve">10)  присвоение адресов  объектам адресации, изменение, аннулирование адресов, присвоение наименований элементам  улично-дорожной сети (за исключением автомобильных дорог федерального значения, автомобильных дорог регионального  или межмуниципального значения, местного значения муниципального района), </w:t>
      </w:r>
      <w:r w:rsidRPr="00BC74A8">
        <w:rPr>
          <w:rFonts w:ascii="Times New Roman" w:hAnsi="Times New Roman" w:cs="Times New Roman"/>
          <w:sz w:val="24"/>
          <w:szCs w:val="24"/>
        </w:rPr>
        <w:lastRenderedPageBreak/>
        <w:t xml:space="preserve">наименований элементам планировочной структуры в границах поселения, изменение, аннулирование таких наименований, размещение информации  в государственном адресном реестре. 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11)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12) организация и осуществление мероприятий по работе с детьми и молодежью в поселении;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13) оказание поддержки  гражданам и их объединениям, участвующим  в охране общественного порядка, создание условий для деятельности народных дружин;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14)  организация сбора и вывоза бытовых  отходов и мусора;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15)  организация ритуальных услуг и содержание мест захоронения;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 xml:space="preserve">16)  осуществление в пределах, установленных водным законодательством Российской Федерации, полномочий собственников водных объектов,  информирование населения об ограничениях их использовании. </w:t>
      </w:r>
    </w:p>
    <w:p w:rsidR="004A6A4A" w:rsidRPr="00BC74A8" w:rsidRDefault="004A6A4A" w:rsidP="004A6A4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 xml:space="preserve">2.Органы местного самоуправления сельского поселения вправе заключать соглашения с органами местного самоуправления </w:t>
      </w:r>
      <w:proofErr w:type="spellStart"/>
      <w:r w:rsidRPr="00BC74A8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BC74A8">
        <w:rPr>
          <w:rFonts w:ascii="Times New Roman" w:hAnsi="Times New Roman" w:cs="Times New Roman"/>
          <w:sz w:val="24"/>
          <w:szCs w:val="24"/>
        </w:rPr>
        <w:t xml:space="preserve">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бюджета сельского поселения в бюджет муниципального района в соответствии с Бюджетным кодексом Российской Федерации. </w:t>
      </w:r>
    </w:p>
    <w:p w:rsidR="004A6A4A" w:rsidRDefault="004A6A4A" w:rsidP="004A6A4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BC74A8">
        <w:rPr>
          <w:rFonts w:ascii="Times New Roman" w:hAnsi="Times New Roman" w:cs="Times New Roman"/>
          <w:sz w:val="24"/>
          <w:szCs w:val="24"/>
        </w:rPr>
        <w:t>Соглашения о передаче органами местного самоуправления части своих полномочий по решению вопросов местного значения должны заключаться на определенный срок, содержать положения, устанавливающие основания и порядок прекращения их действия, в том числе досрочного, порядок определения ежегодного объема  межбюджетных трансфертов, необходимых для осуществления передаваемых полномочий, а также предусматривать финансовые санкции за неисполнение соглашений».</w:t>
      </w:r>
      <w:proofErr w:type="gramEnd"/>
    </w:p>
    <w:p w:rsidR="004A6A4A" w:rsidRPr="00BC74A8" w:rsidRDefault="004A6A4A" w:rsidP="004A6A4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4A6A4A" w:rsidRPr="00BC74A8" w:rsidRDefault="004A6A4A" w:rsidP="004A6A4A">
      <w:pPr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 xml:space="preserve"> 2.Статью 6.1. Устава изложить в следующей редакции: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«</w:t>
      </w:r>
      <w:r w:rsidRPr="00BC74A8">
        <w:rPr>
          <w:rFonts w:ascii="Times New Roman" w:hAnsi="Times New Roman" w:cs="Times New Roman"/>
          <w:b/>
          <w:bCs/>
          <w:sz w:val="24"/>
          <w:szCs w:val="24"/>
        </w:rPr>
        <w:t>Статья 6.1. Права органов местного самоуправления поселения на решение вопросов, не отнесенных к вопросам местного значения поселений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 xml:space="preserve">1. Органы местного самоуправления поселения имеют право </w:t>
      </w:r>
      <w:proofErr w:type="gramStart"/>
      <w:r w:rsidRPr="00BC74A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C74A8">
        <w:rPr>
          <w:rFonts w:ascii="Times New Roman" w:hAnsi="Times New Roman" w:cs="Times New Roman"/>
          <w:sz w:val="24"/>
          <w:szCs w:val="24"/>
        </w:rPr>
        <w:t>: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1) создание музеев поселения;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2) совершение нотариальных действий, предусмотренных законодательством, в случае отсутствия в поселении нотариуса;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3) участие в осуществлении деятельности по опеке и попечительству;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4) создание условий для осуществления деятельности, связанной с реализацией прав местных национально-культурных автономий на территории поселения;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lastRenderedPageBreak/>
        <w:t>5) 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поселения;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6)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6.1) создание муниципальной пожарной охраны;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7) создание условий для развития туризма;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 xml:space="preserve">8)   оказание поддержки общественным наблюдательным комиссиям, осуществляющим общественный </w:t>
      </w:r>
      <w:proofErr w:type="gramStart"/>
      <w:r w:rsidRPr="00BC74A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C74A8">
        <w:rPr>
          <w:rFonts w:ascii="Times New Roman" w:hAnsi="Times New Roman" w:cs="Times New Roman"/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 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9)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 ноября 1995 года N 181-ФЗ "О социальной защите инвалидов в Российской Федерации";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10) создание условий для организации проведения независимой оценки качества оказания услуг, организациями в порядке и на условиях, которые установлены федеральными законами;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11)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12) осуществление мероприятий по отлову и содержанию безнадзорных животных, обитающих на территории поселения.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BC74A8">
        <w:rPr>
          <w:rFonts w:ascii="Times New Roman" w:hAnsi="Times New Roman" w:cs="Times New Roman"/>
          <w:sz w:val="24"/>
          <w:szCs w:val="24"/>
        </w:rPr>
        <w:t>Органы местного самоуправления сельского поселения вправе решать вопросы, указанные в части 1 настоящей статьи, участвовать в осуществлении иных государственных полномочий (не переданных им в соответствии со статьей 19  Федерального закона от 06.10.2003 года № 131-ФЗ «Об общих принципах организации местного самоуправления в Российской Федерации»), если это участие предусмотрено федеральными законами, а также решать иные вопросы, не отнесенные к компетенции органов местного</w:t>
      </w:r>
      <w:proofErr w:type="gramEnd"/>
      <w:r w:rsidRPr="00BC74A8">
        <w:rPr>
          <w:rFonts w:ascii="Times New Roman" w:hAnsi="Times New Roman" w:cs="Times New Roman"/>
          <w:sz w:val="24"/>
          <w:szCs w:val="24"/>
        </w:rPr>
        <w:t xml:space="preserve"> самоуправления других муниципальных образований, органов государственной власти и не исключенные из их компетенции федеральными законами и законами Брянской области, за счет доходов местных бюджетов, за исключением межбюджетных трансфертов, предоставленных из бюджетов бюджетной системы Российской Федерации, и поступлений налоговых доходов по дополнительным нормативам отчислений».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 xml:space="preserve">  3.Статью 8. Устава изложить в следующей редакции: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74A8">
        <w:rPr>
          <w:rFonts w:ascii="Times New Roman" w:hAnsi="Times New Roman" w:cs="Times New Roman"/>
          <w:b/>
          <w:bCs/>
          <w:sz w:val="24"/>
          <w:szCs w:val="24"/>
        </w:rPr>
        <w:t>«Статья 8. Полномочия органов местного самоуправления по решению вопросов местного значения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1. В целях решения вопросов местного значения органы мест</w:t>
      </w:r>
      <w:r>
        <w:rPr>
          <w:rFonts w:ascii="Times New Roman" w:hAnsi="Times New Roman" w:cs="Times New Roman"/>
          <w:sz w:val="24"/>
          <w:szCs w:val="24"/>
        </w:rPr>
        <w:t xml:space="preserve">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Речицкого</w:t>
      </w:r>
      <w:proofErr w:type="spellEnd"/>
      <w:r w:rsidRPr="00BC74A8">
        <w:rPr>
          <w:rFonts w:ascii="Times New Roman" w:hAnsi="Times New Roman" w:cs="Times New Roman"/>
          <w:sz w:val="24"/>
          <w:szCs w:val="24"/>
        </w:rPr>
        <w:t xml:space="preserve"> сельского поселения обладают следующими полномочиями: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принятие устава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Речицкого</w:t>
      </w:r>
      <w:proofErr w:type="spellEnd"/>
      <w:r w:rsidRPr="00BC74A8">
        <w:rPr>
          <w:rFonts w:ascii="Times New Roman" w:hAnsi="Times New Roman" w:cs="Times New Roman"/>
          <w:sz w:val="24"/>
          <w:szCs w:val="24"/>
        </w:rPr>
        <w:t xml:space="preserve"> сельского поселения и внесение в него изменений и дополнений, издание муниципальных правовых актов;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2) установление официальных символов сельского поселения;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lastRenderedPageBreak/>
        <w:t>3)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осуществление закупок товаров, работ, услуг для обеспечения муниципальных нужд;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4) 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 xml:space="preserve">5)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потребителей. </w:t>
      </w:r>
      <w:proofErr w:type="gramStart"/>
      <w:r w:rsidRPr="00BC74A8">
        <w:rPr>
          <w:rFonts w:ascii="Times New Roman" w:hAnsi="Times New Roman" w:cs="Times New Roman"/>
          <w:sz w:val="24"/>
          <w:szCs w:val="24"/>
        </w:rPr>
        <w:t xml:space="preserve">Полномочия органов местного самоуправления поселений по регулированию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ценам,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 </w:t>
      </w:r>
      <w:proofErr w:type="spellStart"/>
      <w:r w:rsidRPr="00BC74A8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BC74A8">
        <w:rPr>
          <w:rFonts w:ascii="Times New Roman" w:hAnsi="Times New Roman" w:cs="Times New Roman"/>
          <w:sz w:val="24"/>
          <w:szCs w:val="24"/>
        </w:rPr>
        <w:t xml:space="preserve"> района;</w:t>
      </w:r>
      <w:proofErr w:type="gramEnd"/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6)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поселения, преобразования поселения;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7) принятие и организация выполнения планов и программ комплексного социально-экономического развития сельского поселения, а также организация сбора статистических показателей, характеризующих состояние экономики и социальной сферы поселения,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8) разработка и утверждение программ комплексного развития систем коммунальной инфраструктуры поселения,  программ комплексного развития  транспортной инфраструктуры  поселения, программ комплексного развития  социальной инфраструктуры поселения, требования к которым устанавливаются Правительством Российской Федерации;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9)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поселения официальной информации о социально-экономическом и культурном развитии сельского поселения, о развитии его общественной инфраструктуры и иной официальной информации;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10) осуществление международных и внешнеэкономических связей в соответствии с федеральными законами;</w:t>
      </w:r>
    </w:p>
    <w:p w:rsidR="004A6A4A" w:rsidRPr="00BC74A8" w:rsidRDefault="004A6A4A" w:rsidP="009821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 xml:space="preserve">11)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</w:t>
      </w:r>
      <w:hyperlink r:id="rId5" w:tooltip="Федеральный закон от 02.03.2007 N 25-ФЗ&#10;(ред. от 30.03.2015)&#10;&quot;О муниципальной службе в Российской Федерации&quot;" w:history="1">
        <w:r w:rsidRPr="00BC74A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законодательством</w:t>
        </w:r>
      </w:hyperlink>
      <w:r w:rsidRPr="00BC74A8">
        <w:rPr>
          <w:rFonts w:ascii="Times New Roman" w:hAnsi="Times New Roman" w:cs="Times New Roman"/>
          <w:sz w:val="24"/>
          <w:szCs w:val="24"/>
        </w:rPr>
        <w:t xml:space="preserve"> </w:t>
      </w:r>
      <w:r w:rsidRPr="00BC74A8">
        <w:rPr>
          <w:rFonts w:ascii="Times New Roman" w:hAnsi="Times New Roman" w:cs="Times New Roman"/>
          <w:sz w:val="24"/>
          <w:szCs w:val="24"/>
        </w:rPr>
        <w:lastRenderedPageBreak/>
        <w:t>Российской Фед</w:t>
      </w:r>
      <w:bookmarkStart w:id="0" w:name="_GoBack"/>
      <w:bookmarkEnd w:id="0"/>
      <w:r w:rsidRPr="00BC74A8">
        <w:rPr>
          <w:rFonts w:ascii="Times New Roman" w:hAnsi="Times New Roman" w:cs="Times New Roman"/>
          <w:sz w:val="24"/>
          <w:szCs w:val="24"/>
        </w:rPr>
        <w:t>ерации о муниципальной службе;</w:t>
      </w:r>
      <w:r w:rsidRPr="00BC74A8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BC74A8">
        <w:rPr>
          <w:rFonts w:ascii="Times New Roman" w:hAnsi="Times New Roman" w:cs="Times New Roman"/>
          <w:sz w:val="24"/>
          <w:szCs w:val="24"/>
        </w:rPr>
        <w:t>12) утверждение и реализация муниципальных программ в области энергосбережения и повышения энергетической эффективности,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образования, организация и проведение иных мероприятий, предусмотренных законодательством об энергосбережении и о повышении энергетической эффективности;</w:t>
      </w:r>
      <w:proofErr w:type="gramEnd"/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13) регистрация уставов территориального общественного самоуправления;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14) заключение договоров и соглашений в рамках межмуниципального сотрудничества;</w:t>
      </w: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15) иными полномочиями в соответствии с федеральным законом, устанавливающим общие принципы организации местного самоуправления в Российской Федерации и настоящим уставом».</w:t>
      </w:r>
    </w:p>
    <w:p w:rsidR="004A6A4A" w:rsidRPr="00BC74A8" w:rsidRDefault="004A6A4A" w:rsidP="004A6A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6A4A" w:rsidRDefault="004A6A4A" w:rsidP="004A6A4A">
      <w:pPr>
        <w:pStyle w:val="4"/>
        <w:spacing w:before="0" w:beforeAutospacing="0" w:after="0" w:afterAutospacing="0"/>
        <w:rPr>
          <w:b w:val="0"/>
        </w:rPr>
      </w:pPr>
      <w:r w:rsidRPr="00BC74A8">
        <w:rPr>
          <w:b w:val="0"/>
        </w:rPr>
        <w:t>4.Статью 16. Публичные слушания изложить в следующей редакции:</w:t>
      </w:r>
    </w:p>
    <w:p w:rsidR="004A6A4A" w:rsidRPr="00BC74A8" w:rsidRDefault="004A6A4A" w:rsidP="004A6A4A">
      <w:pPr>
        <w:pStyle w:val="4"/>
        <w:spacing w:before="0" w:beforeAutospacing="0" w:after="0" w:afterAutospacing="0"/>
        <w:rPr>
          <w:b w:val="0"/>
        </w:rPr>
      </w:pPr>
    </w:p>
    <w:p w:rsidR="004A6A4A" w:rsidRPr="00BC74A8" w:rsidRDefault="004A6A4A" w:rsidP="004A6A4A">
      <w:pPr>
        <w:pStyle w:val="4"/>
        <w:spacing w:before="0" w:beforeAutospacing="0" w:after="0" w:afterAutospacing="0"/>
      </w:pPr>
      <w:r w:rsidRPr="00BC74A8">
        <w:rPr>
          <w:b w:val="0"/>
        </w:rPr>
        <w:t>«</w:t>
      </w:r>
      <w:r w:rsidRPr="00BC74A8">
        <w:t>Статья 16. Публичные слушания</w:t>
      </w:r>
    </w:p>
    <w:p w:rsidR="004A6A4A" w:rsidRPr="00BC74A8" w:rsidRDefault="004A6A4A" w:rsidP="004A6A4A">
      <w:pPr>
        <w:pStyle w:val="a4"/>
        <w:spacing w:before="0" w:beforeAutospacing="0" w:after="0" w:afterAutospacing="0"/>
        <w:jc w:val="both"/>
      </w:pPr>
      <w:r w:rsidRPr="00BC74A8">
        <w:t>1. Для обсуждения проектов муниципальных правовых актов по вопросам местного значения с участием жителей сельского поселения Советом народных депутатов, главой сельского поселения могут проводиться публичные слушания.</w:t>
      </w:r>
    </w:p>
    <w:p w:rsidR="004A6A4A" w:rsidRPr="00BC74A8" w:rsidRDefault="004A6A4A" w:rsidP="004A6A4A">
      <w:pPr>
        <w:pStyle w:val="a4"/>
        <w:spacing w:before="0" w:beforeAutospacing="0" w:after="0" w:afterAutospacing="0"/>
        <w:jc w:val="both"/>
      </w:pPr>
      <w:r w:rsidRPr="00BC74A8">
        <w:t>2. Публичные слушания проводятся по инициативе населения, Совета народных депутатов или главы сельского поселения.</w:t>
      </w:r>
    </w:p>
    <w:p w:rsidR="004A6A4A" w:rsidRPr="00BC74A8" w:rsidRDefault="004A6A4A" w:rsidP="004A6A4A">
      <w:pPr>
        <w:pStyle w:val="a4"/>
        <w:spacing w:before="0" w:beforeAutospacing="0" w:after="0" w:afterAutospacing="0"/>
        <w:jc w:val="both"/>
      </w:pPr>
      <w:r w:rsidRPr="00BC74A8">
        <w:t>Публичные слушания, проводимые по инициативе населения или Совета народных депутатов, назначаются Советом народных депутатов, а по инициативе главы сельского поселения – главой сельского поселения.</w:t>
      </w:r>
    </w:p>
    <w:p w:rsidR="004A6A4A" w:rsidRPr="00BC74A8" w:rsidRDefault="004A6A4A" w:rsidP="004A6A4A">
      <w:pPr>
        <w:pStyle w:val="a4"/>
        <w:spacing w:before="0" w:beforeAutospacing="0" w:after="0" w:afterAutospacing="0"/>
        <w:jc w:val="both"/>
      </w:pPr>
      <w:r w:rsidRPr="00BC74A8">
        <w:t>3. На публичные слушания должны выноситься:</w:t>
      </w:r>
    </w:p>
    <w:p w:rsidR="004A6A4A" w:rsidRPr="00BC74A8" w:rsidRDefault="004A6A4A" w:rsidP="004A6A4A">
      <w:pPr>
        <w:pStyle w:val="a4"/>
        <w:spacing w:before="0" w:beforeAutospacing="0" w:after="0" w:afterAutospacing="0"/>
        <w:jc w:val="both"/>
      </w:pPr>
      <w:r w:rsidRPr="00BC74A8">
        <w:t>1) проект устава  сельского поселения, а также проект муниципального правового акта о внесении изменений и дополнений в данный устав, кроме случаев,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Федерации, федеральными законами;</w:t>
      </w:r>
    </w:p>
    <w:p w:rsidR="004A6A4A" w:rsidRPr="00BC74A8" w:rsidRDefault="004A6A4A" w:rsidP="004A6A4A">
      <w:pPr>
        <w:pStyle w:val="a4"/>
        <w:spacing w:before="0" w:beforeAutospacing="0" w:after="0" w:afterAutospacing="0"/>
        <w:jc w:val="both"/>
      </w:pPr>
      <w:r w:rsidRPr="00BC74A8">
        <w:t>2) проект местного бюджета и отчет о его исполнении;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74A8">
        <w:rPr>
          <w:rFonts w:ascii="Times New Roman" w:hAnsi="Times New Roman" w:cs="Times New Roman"/>
          <w:sz w:val="24"/>
          <w:szCs w:val="24"/>
        </w:rPr>
        <w:t>3) проекты планов и программ развития муниципального образования, проекты правил землепользования и застройки, проекты планировки территорий и проекты межевания территорий, за исключением случаев, предусмотренных Градостроительным кодексом Российской Федерации,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</w:t>
      </w:r>
      <w:proofErr w:type="gramEnd"/>
      <w:r w:rsidRPr="00BC74A8">
        <w:rPr>
          <w:rFonts w:ascii="Times New Roman" w:hAnsi="Times New Roman" w:cs="Times New Roman"/>
          <w:sz w:val="24"/>
          <w:szCs w:val="24"/>
        </w:rPr>
        <w:t xml:space="preserve">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застройки;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4) вопросы о преобразовании муниципального образования, за исключением случаев, если в соответствии со статьей 13  Федерального закона от 06.10.2003 № 131 «Об общих принципах организации 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граждан.</w:t>
      </w:r>
    </w:p>
    <w:p w:rsidR="004A6A4A" w:rsidRPr="00BC74A8" w:rsidRDefault="004A6A4A" w:rsidP="004A6A4A">
      <w:pPr>
        <w:pStyle w:val="2"/>
        <w:rPr>
          <w:szCs w:val="24"/>
        </w:rPr>
      </w:pPr>
      <w:r w:rsidRPr="00BC74A8">
        <w:rPr>
          <w:szCs w:val="24"/>
        </w:rPr>
        <w:lastRenderedPageBreak/>
        <w:t>4. Порядок организации и проведения публичных слушаний определяется  решением  сельского Совета народных депутатов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муниципального образования. Результаты публичных слушаний подлежат официальному опубликованию (обнародованию), включая мотивированное обоснование принятых решений».</w:t>
      </w:r>
    </w:p>
    <w:p w:rsidR="004A6A4A" w:rsidRPr="00BC74A8" w:rsidRDefault="004A6A4A" w:rsidP="004A6A4A">
      <w:pPr>
        <w:pStyle w:val="2"/>
        <w:ind w:firstLine="540"/>
        <w:rPr>
          <w:szCs w:val="24"/>
        </w:rPr>
      </w:pPr>
    </w:p>
    <w:p w:rsidR="004A6A4A" w:rsidRPr="00BC74A8" w:rsidRDefault="004A6A4A" w:rsidP="004A6A4A">
      <w:pPr>
        <w:pStyle w:val="2"/>
        <w:jc w:val="left"/>
        <w:rPr>
          <w:szCs w:val="24"/>
        </w:rPr>
      </w:pPr>
      <w:r w:rsidRPr="00BC74A8">
        <w:rPr>
          <w:szCs w:val="24"/>
        </w:rPr>
        <w:t>5. Статью 19. Опрос граждан изложить в следующей редакции:</w:t>
      </w:r>
    </w:p>
    <w:p w:rsidR="004A6A4A" w:rsidRPr="00BC74A8" w:rsidRDefault="004A6A4A" w:rsidP="004A6A4A">
      <w:pPr>
        <w:pStyle w:val="2"/>
        <w:jc w:val="left"/>
        <w:rPr>
          <w:b/>
          <w:szCs w:val="24"/>
        </w:rPr>
      </w:pPr>
      <w:r w:rsidRPr="00BC74A8">
        <w:rPr>
          <w:b/>
          <w:szCs w:val="24"/>
        </w:rPr>
        <w:t>«Статья 19. Опрос граждан</w:t>
      </w:r>
    </w:p>
    <w:p w:rsidR="004A6A4A" w:rsidRPr="00BC74A8" w:rsidRDefault="004A6A4A" w:rsidP="004A6A4A">
      <w:pPr>
        <w:pStyle w:val="2"/>
        <w:jc w:val="left"/>
        <w:rPr>
          <w:b/>
          <w:szCs w:val="24"/>
        </w:rPr>
      </w:pPr>
    </w:p>
    <w:p w:rsidR="004A6A4A" w:rsidRPr="00BC74A8" w:rsidRDefault="004A6A4A" w:rsidP="004A6A4A">
      <w:pPr>
        <w:pStyle w:val="a4"/>
        <w:spacing w:before="0" w:beforeAutospacing="0" w:after="0" w:afterAutospacing="0"/>
        <w:jc w:val="both"/>
      </w:pPr>
      <w:r w:rsidRPr="00BC74A8">
        <w:t xml:space="preserve">1. Опрос граждан проводится на всей территории или </w:t>
      </w:r>
      <w:proofErr w:type="gramStart"/>
      <w:r w:rsidRPr="00BC74A8">
        <w:t>на части территории</w:t>
      </w:r>
      <w:proofErr w:type="gramEnd"/>
      <w:r w:rsidRPr="00BC74A8">
        <w:t xml:space="preserve"> сельского поселения для выявления  мнения населения  и его учета при принятии решений органами местного самоуправления и должностными лицами местного самоуправления, а также органами государственной власти.</w:t>
      </w:r>
    </w:p>
    <w:p w:rsidR="004A6A4A" w:rsidRPr="00BC74A8" w:rsidRDefault="004A6A4A" w:rsidP="004A6A4A">
      <w:pPr>
        <w:pStyle w:val="a4"/>
        <w:spacing w:before="0" w:beforeAutospacing="0" w:after="0" w:afterAutospacing="0"/>
        <w:jc w:val="both"/>
      </w:pPr>
      <w:r w:rsidRPr="00BC74A8">
        <w:t>Результаты опроса носят рекомендательный характер.</w:t>
      </w:r>
    </w:p>
    <w:p w:rsidR="004A6A4A" w:rsidRPr="00BC74A8" w:rsidRDefault="004A6A4A" w:rsidP="004A6A4A">
      <w:pPr>
        <w:pStyle w:val="a4"/>
        <w:spacing w:before="0" w:beforeAutospacing="0" w:after="0" w:afterAutospacing="0"/>
        <w:jc w:val="both"/>
      </w:pPr>
      <w:r w:rsidRPr="00BC74A8">
        <w:t>2. В опросе граждан имеют право участвовать жители поселения, обладающие избирательным правом.</w:t>
      </w:r>
    </w:p>
    <w:p w:rsidR="004A6A4A" w:rsidRPr="00BC74A8" w:rsidRDefault="004A6A4A" w:rsidP="004A6A4A">
      <w:pPr>
        <w:pStyle w:val="a4"/>
        <w:spacing w:before="0" w:beforeAutospacing="0" w:after="0" w:afterAutospacing="0"/>
        <w:jc w:val="both"/>
      </w:pPr>
      <w:r w:rsidRPr="00BC74A8">
        <w:t>3. Опрос граждан проводится по инициативе:</w:t>
      </w:r>
    </w:p>
    <w:p w:rsidR="004A6A4A" w:rsidRPr="00BC74A8" w:rsidRDefault="004A6A4A" w:rsidP="004A6A4A">
      <w:pPr>
        <w:pStyle w:val="a4"/>
        <w:spacing w:before="0" w:beforeAutospacing="0" w:after="0" w:afterAutospacing="0"/>
        <w:jc w:val="both"/>
      </w:pPr>
      <w:r w:rsidRPr="00BC74A8">
        <w:t>1) Совета народных депутатов или главы сельского поселения - по вопросам местного значения;</w:t>
      </w:r>
    </w:p>
    <w:p w:rsidR="004A6A4A" w:rsidRPr="00BC74A8" w:rsidRDefault="004A6A4A" w:rsidP="004A6A4A">
      <w:pPr>
        <w:pStyle w:val="a4"/>
        <w:spacing w:before="0" w:beforeAutospacing="0" w:after="0" w:afterAutospacing="0"/>
        <w:jc w:val="both"/>
      </w:pPr>
      <w:r w:rsidRPr="00BC74A8">
        <w:t>2) органов государственной власти Брянской области - для учета мнения граждан при принятии решений об изменении целевого назначения земель сельского поселения для объектов регионального и межрегионального значения.</w:t>
      </w:r>
    </w:p>
    <w:p w:rsidR="004A6A4A" w:rsidRPr="00BC74A8" w:rsidRDefault="004A6A4A" w:rsidP="004A6A4A">
      <w:pPr>
        <w:pStyle w:val="a4"/>
        <w:spacing w:before="0" w:beforeAutospacing="0" w:after="0" w:afterAutospacing="0"/>
        <w:jc w:val="both"/>
      </w:pPr>
      <w:r w:rsidRPr="00BC74A8">
        <w:t>4. Порядок назначения и проведения опроса граждан определяется нормативным правовым актом Совета народных депутатов в соответствии с законом Брянской области.</w:t>
      </w:r>
    </w:p>
    <w:p w:rsidR="004A6A4A" w:rsidRPr="00BC74A8" w:rsidRDefault="004A6A4A" w:rsidP="004A6A4A">
      <w:pPr>
        <w:pStyle w:val="a4"/>
        <w:spacing w:before="0" w:beforeAutospacing="0" w:after="0" w:afterAutospacing="0"/>
        <w:jc w:val="both"/>
      </w:pPr>
      <w:r w:rsidRPr="00BC74A8">
        <w:t>5. Решение о назначении опроса граждан принимается Советом народных депутатов. В нормативном правовом акте Совета народных депутатов  о назначении опроса граждан устанавливаются:</w:t>
      </w:r>
    </w:p>
    <w:p w:rsidR="004A6A4A" w:rsidRPr="00BC74A8" w:rsidRDefault="004A6A4A" w:rsidP="004A6A4A">
      <w:pPr>
        <w:pStyle w:val="a4"/>
        <w:spacing w:before="0" w:beforeAutospacing="0" w:after="0" w:afterAutospacing="0"/>
        <w:jc w:val="both"/>
      </w:pPr>
      <w:r w:rsidRPr="00BC74A8">
        <w:t>1) дата и сроки проведения опроса;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74A8">
        <w:rPr>
          <w:rFonts w:ascii="Times New Roman" w:hAnsi="Times New Roman" w:cs="Times New Roman"/>
          <w:sz w:val="24"/>
          <w:szCs w:val="24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3) методика проведения опроса;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4) форма опросного листа;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5) минимальная численность жителей муниципального образования, участвующих в опросе.</w:t>
      </w:r>
    </w:p>
    <w:p w:rsidR="004A6A4A" w:rsidRPr="00BC74A8" w:rsidRDefault="004A6A4A" w:rsidP="004A6A4A">
      <w:pPr>
        <w:pStyle w:val="a4"/>
        <w:spacing w:before="0" w:beforeAutospacing="0" w:after="0" w:afterAutospacing="0"/>
        <w:jc w:val="both"/>
      </w:pPr>
      <w:r w:rsidRPr="00BC74A8">
        <w:t>6. Жители сельского поселения должны быть проинформированы о проведении опроса граждан не менее чем за 10 дней до его проведения.</w:t>
      </w:r>
    </w:p>
    <w:p w:rsidR="004A6A4A" w:rsidRPr="00BC74A8" w:rsidRDefault="004A6A4A" w:rsidP="004A6A4A">
      <w:pPr>
        <w:pStyle w:val="a4"/>
        <w:spacing w:before="0" w:beforeAutospacing="0" w:after="0" w:afterAutospacing="0"/>
        <w:jc w:val="both"/>
      </w:pPr>
      <w:r w:rsidRPr="00BC74A8">
        <w:t>7. Финансирование мероприятий, связанных с подготовкой и проведением опроса граждан, осуществляется:</w:t>
      </w:r>
    </w:p>
    <w:p w:rsidR="004A6A4A" w:rsidRPr="00BC74A8" w:rsidRDefault="004A6A4A" w:rsidP="004A6A4A">
      <w:pPr>
        <w:pStyle w:val="a4"/>
        <w:spacing w:before="0" w:beforeAutospacing="0" w:after="0" w:afterAutospacing="0"/>
        <w:jc w:val="both"/>
      </w:pPr>
      <w:r w:rsidRPr="00BC74A8">
        <w:t>1) за счет средств местного бюджета - при проведении опроса по инициативе органов местного самоуправления сельского поселения;</w:t>
      </w:r>
    </w:p>
    <w:p w:rsidR="004A6A4A" w:rsidRPr="00BC74A8" w:rsidRDefault="004A6A4A" w:rsidP="004A6A4A">
      <w:pPr>
        <w:pStyle w:val="a4"/>
        <w:spacing w:before="0" w:beforeAutospacing="0" w:after="0" w:afterAutospacing="0"/>
        <w:jc w:val="both"/>
      </w:pPr>
      <w:r w:rsidRPr="00BC74A8">
        <w:t>2) за счет средств бюджета Брянской области - при проведении опроса по инициативе органов государственной власти Брянской области».</w:t>
      </w:r>
    </w:p>
    <w:p w:rsidR="004A6A4A" w:rsidRPr="00BC74A8" w:rsidRDefault="004A6A4A" w:rsidP="004A6A4A">
      <w:pPr>
        <w:pStyle w:val="2"/>
        <w:jc w:val="left"/>
        <w:rPr>
          <w:b/>
          <w:szCs w:val="24"/>
        </w:rPr>
      </w:pP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6. Статью 52 Устава изложить в следующей редакции:</w:t>
      </w:r>
    </w:p>
    <w:p w:rsidR="004A6A4A" w:rsidRPr="00BC74A8" w:rsidRDefault="004A6A4A" w:rsidP="004A6A4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74A8">
        <w:rPr>
          <w:rFonts w:ascii="Times New Roman" w:hAnsi="Times New Roman" w:cs="Times New Roman"/>
          <w:b/>
          <w:bCs/>
          <w:sz w:val="24"/>
          <w:szCs w:val="24"/>
        </w:rPr>
        <w:t>«Статья 52. Рассмотрение и утверждение бюджета сельского поселения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lastRenderedPageBreak/>
        <w:t xml:space="preserve">1. Глава сельского поселения вносит проект нормативного правового акта </w:t>
      </w:r>
      <w:proofErr w:type="gramStart"/>
      <w:r w:rsidRPr="00BC74A8">
        <w:rPr>
          <w:rFonts w:ascii="Times New Roman" w:hAnsi="Times New Roman" w:cs="Times New Roman"/>
          <w:sz w:val="24"/>
          <w:szCs w:val="24"/>
        </w:rPr>
        <w:t>о бюджете на очередной финансовый год на рассмотрение Совета народных депутатов в соответствии с Бюджетным кодексом</w:t>
      </w:r>
      <w:proofErr w:type="gramEnd"/>
      <w:r w:rsidRPr="00BC74A8">
        <w:rPr>
          <w:rFonts w:ascii="Times New Roman" w:hAnsi="Times New Roman" w:cs="Times New Roman"/>
          <w:sz w:val="24"/>
          <w:szCs w:val="24"/>
        </w:rPr>
        <w:t xml:space="preserve"> РФ и муниципальными нормативными правовыми актами.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2. Бюджет муниципального образования утверждается решением   сельского Совета народных депутатов.</w:t>
      </w:r>
    </w:p>
    <w:p w:rsidR="004A6A4A" w:rsidRPr="00BC74A8" w:rsidRDefault="004A6A4A" w:rsidP="004A6A4A">
      <w:pPr>
        <w:jc w:val="both"/>
        <w:rPr>
          <w:rFonts w:ascii="Times New Roman" w:hAnsi="Times New Roman" w:cs="Times New Roman"/>
          <w:sz w:val="24"/>
          <w:szCs w:val="24"/>
        </w:rPr>
      </w:pPr>
      <w:r w:rsidRPr="00BC74A8">
        <w:rPr>
          <w:rFonts w:ascii="Times New Roman" w:hAnsi="Times New Roman" w:cs="Times New Roman"/>
          <w:sz w:val="24"/>
          <w:szCs w:val="24"/>
        </w:rPr>
        <w:t>3. Проект местного бюджета, решение об утверждении местного бюджета, годовой отчет о его исполнении, ежеквартальные сведения о ходе исполнения местного бюджета и о численности муниципальных служащих органов местного самоуправления, работников муниципальных учреждений с указанием фактических расходов на оплату их труда подлежат официальному опубликованию (обнародованию).</w:t>
      </w:r>
      <w:r w:rsidR="00FE77B0">
        <w:rPr>
          <w:rFonts w:ascii="Times New Roman" w:hAnsi="Times New Roman" w:cs="Times New Roman"/>
          <w:sz w:val="24"/>
          <w:szCs w:val="24"/>
        </w:rPr>
        <w:t xml:space="preserve"> </w:t>
      </w:r>
      <w:r w:rsidRPr="00BC74A8">
        <w:rPr>
          <w:rFonts w:ascii="Times New Roman" w:hAnsi="Times New Roman" w:cs="Times New Roman"/>
          <w:sz w:val="24"/>
          <w:szCs w:val="24"/>
        </w:rPr>
        <w:t>После опубликования (обнародования) не более чем через 15 дней проект местного бюджета, отчет о его исполнении выносится на публичные слушания. Результаты публичных слушаний подлежат опубликованию (обнародованию)».</w:t>
      </w: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6A4A" w:rsidRDefault="004A6A4A" w:rsidP="004A6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1F35" w:rsidRDefault="00F81F35"/>
    <w:sectPr w:rsidR="00F81F35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6A4A"/>
    <w:rsid w:val="002F29C5"/>
    <w:rsid w:val="003362B9"/>
    <w:rsid w:val="004A6A4A"/>
    <w:rsid w:val="005A04A5"/>
    <w:rsid w:val="00982178"/>
    <w:rsid w:val="00B84A3C"/>
    <w:rsid w:val="00CE5B67"/>
    <w:rsid w:val="00F81F35"/>
    <w:rsid w:val="00F925AB"/>
    <w:rsid w:val="00FE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A4A"/>
  </w:style>
  <w:style w:type="paragraph" w:styleId="4">
    <w:name w:val="heading 4"/>
    <w:basedOn w:val="a"/>
    <w:link w:val="40"/>
    <w:semiHidden/>
    <w:unhideWhenUsed/>
    <w:qFormat/>
    <w:rsid w:val="004A6A4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4A6A4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A6A4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A6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4A6A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4A6A4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2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consultant.ru/cons/cgi/online.cgi?req=doc;base=LAW;n=177254;dst=7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2751</Words>
  <Characters>15682</Characters>
  <Application>Microsoft Office Word</Application>
  <DocSecurity>0</DocSecurity>
  <Lines>130</Lines>
  <Paragraphs>36</Paragraphs>
  <ScaleCrop>false</ScaleCrop>
  <Company>Microsoft</Company>
  <LinksUpToDate>false</LinksUpToDate>
  <CharactersWithSpaces>18397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11</cp:revision>
  <dcterms:created xsi:type="dcterms:W3CDTF">2015-10-12T10:43:00Z</dcterms:created>
  <dcterms:modified xsi:type="dcterms:W3CDTF">2016-01-28T06:24:00Z</dcterms:modified>
</cp:coreProperties>
</file>